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6" w:type="dxa"/>
        <w:jc w:val="center"/>
        <w:tblCellSpacing w:w="0" w:type="dxa"/>
        <w:tblInd w:w="1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C0318" w:rsidRPr="00DC0318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DC0318" w:rsidRPr="00DC0318" w:rsidRDefault="00DC0318" w:rsidP="00DC031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0</wp:posOffset>
                  </wp:positionV>
                  <wp:extent cx="1026675" cy="971550"/>
                  <wp:effectExtent l="0" t="0" r="2540" b="0"/>
                  <wp:wrapNone/>
                  <wp:docPr id="1" name="รูปภาพ 1" descr="https://process.gprocurement.go.th/egp2proc061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0318" w:rsidRPr="00DC0318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FD2E43" w:rsidRDefault="00FD2E43" w:rsidP="00DC03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D2E43" w:rsidRDefault="00FD2E43" w:rsidP="00DC03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D2E43" w:rsidRDefault="00FD2E43" w:rsidP="00DC03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D2E43" w:rsidRDefault="00FD2E43" w:rsidP="00DC03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D2E43" w:rsidRDefault="00FD2E43" w:rsidP="00FD2E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C0318" w:rsidRPr="00DC0318" w:rsidRDefault="00DC0318" w:rsidP="00DC03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031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 องค์การบริหารส่วนตำบลกำแพงเซา</w:t>
            </w:r>
          </w:p>
        </w:tc>
      </w:tr>
      <w:tr w:rsidR="00DC0318" w:rsidRPr="00DC0318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FD2E43" w:rsidRDefault="00DC0318" w:rsidP="00DC03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031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ประกวดราคาจ้างโครงการก่อสร้างระบบประปาหมู่บ้าน แบบบาดาลขนาดใหญ่ หมู่ที่ 6 บ้านกลาง </w:t>
            </w:r>
          </w:p>
          <w:p w:rsidR="00DC0318" w:rsidRPr="00DC0318" w:rsidRDefault="00DC0318" w:rsidP="00DC03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031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ตำบลกำแพงเซา ด้วยวิธีการทางอิเล็กทรอนิกส์</w:t>
            </w:r>
          </w:p>
        </w:tc>
      </w:tr>
      <w:tr w:rsidR="00DC0318" w:rsidRPr="00DC0318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DC0318" w:rsidRPr="00DC0318" w:rsidRDefault="00DC0318" w:rsidP="00DC03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031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C0318" w:rsidRPr="00FD2E43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FD2E43" w:rsidRPr="00FD2E43" w:rsidRDefault="00DC0318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        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องค์การบริหารส่วนตำบลกำแพงเซามีความประสงค์จะ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ประกวดราคาจ้างโครงการก่อสร้างระบบประปาหมู่บ้าน แบบบาดาลขนาดใหญ่ หมู่ที่ 6 บ้านกลาง ตำบลกำแพงเซา ด้วยวิธีการทางอิเล็กทรอนิกส์</w:t>
            </w:r>
            <w:r w:rsidR="00FD2E43"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D2E43"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ซึ่งมีรายละเอียดดังนี้</w:t>
            </w:r>
          </w:p>
          <w:p w:rsidR="00FD2E43" w:rsidRPr="00FD2E43" w:rsidRDefault="00FD2E43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ขุดเจาะบ่อบาดาลขนาดเส้นผ่าศูนย์กลาง 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ได้ความลึก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60.00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และต้องได้ปริมาณน้ำไม่น้อยกว่า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6.00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ลูกบาศก์เมตรต่อชั่วโมง ที่การสูบน้ำอย่างต่อเนื่องไม่ต่ำกว่า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  และติดตั้งเครื่องสูบน้ำบาดาลแบบ </w:t>
            </w:r>
            <w:proofErr w:type="spellStart"/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Submerssible</w:t>
            </w:r>
            <w:proofErr w:type="spellEnd"/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3 HP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 รายละเอียดตามแบบแปลนที่ </w:t>
            </w:r>
            <w:proofErr w:type="spellStart"/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.กำแพงเซากำหนด</w:t>
            </w:r>
          </w:p>
          <w:p w:rsidR="00FD2E43" w:rsidRPr="00FD2E43" w:rsidRDefault="00FD2E43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ติดตั้งถังเหล็กรูปทรงถ้วย</w:t>
            </w:r>
            <w:proofErr w:type="spellStart"/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แชมเปญ</w:t>
            </w:r>
            <w:proofErr w:type="spellEnd"/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  40.00 ลบ.ม.  รายละเอียดตามแบบแปลนที่ </w:t>
            </w:r>
            <w:proofErr w:type="spellStart"/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.กำแพงเซากำหนด</w:t>
            </w:r>
          </w:p>
          <w:p w:rsidR="00FD2E43" w:rsidRPr="00FD2E43" w:rsidRDefault="00FD2E43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ติดตั้งถังกรองสนิมเหล็กตามแบบมาตรฐาน รายละเอียดตามปริมาณงาน และตามแบบแปลนที่ </w:t>
            </w:r>
            <w:proofErr w:type="spellStart"/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.กำแพงเซากำหนด</w:t>
            </w:r>
          </w:p>
          <w:p w:rsidR="00FD2E43" w:rsidRPr="00FD2E43" w:rsidRDefault="00FD2E43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ระบบท่อเมนจ่ายน้ำประปาท่อ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ชั้น 8.5 ขนาด ศก. 3 นิ้ว (ระยะทาง 1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500 ม.)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ท่อ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ชั้น 8.5 ขนาด ศก. 4 นิ้ว (ระยะทาง 1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000 ม.)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ท่อ</w:t>
            </w:r>
            <w:proofErr w:type="gramEnd"/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PVC 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8.5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ศก.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(ระยะทาง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1,500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ม.)</w:t>
            </w:r>
          </w:p>
          <w:p w:rsidR="00FD2E43" w:rsidRPr="00FD2E43" w:rsidRDefault="00FD2E43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ป้ายประชาสัมพันธ์โครงการแบบถาวรตามแบบที่ </w:t>
            </w:r>
            <w:proofErr w:type="spellStart"/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.กำหนด  จำนวน 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ป้าย</w:t>
            </w:r>
          </w:p>
          <w:p w:rsidR="00DC0318" w:rsidRPr="00FD2E43" w:rsidRDefault="00DC0318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ราคากลางของงานก่อสร้างในการประกวดราคาด้วยวิธีการท</w:t>
            </w:r>
            <w:r w:rsidR="00FD2E43">
              <w:rPr>
                <w:rFonts w:ascii="TH SarabunIT๙" w:hAnsi="TH SarabunIT๙" w:cs="TH SarabunIT๙"/>
                <w:sz w:val="32"/>
                <w:szCs w:val="32"/>
                <w:cs/>
              </w:rPr>
              <w:t>างอิเล็กทรอนิกส์ครั้งนี้เป็นเงิ</w:t>
            </w:r>
            <w:r w:rsidR="00FD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ทั้งสิ้น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๘๐๖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๐๐๐.๐๐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(สองล้านแปดแสนหกพันบาทถ้วน)</w:t>
            </w:r>
          </w:p>
        </w:tc>
      </w:tr>
      <w:tr w:rsidR="00DC0318" w:rsidRPr="00FD2E43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DC0318" w:rsidRPr="00FD2E43" w:rsidRDefault="00DC0318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        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DC0318" w:rsidRPr="00FD2E43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FD2E43" w:rsidRDefault="00DC0318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        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เป็นนิติบุคคล ผู้มีอาชีพรับจ้างงานที่ประกวดราคาจ้างด้วยวิธีการทางอิเล็กทรอนิกส์ดังกล่าว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๓๖๑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๙๕๐.๐๐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FD2E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        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เป็นผู้ที่ผ่านการคัดเลือกผู้มีคุณสมบัติเบื้องต้นในการจ้างขององค์การบริหารส่วนตำบลกำแพงเซา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กำแพงเซา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 xml:space="preserve">e-Government Procurement : e-GP) 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</w:p>
          <w:p w:rsidR="00FD2E43" w:rsidRDefault="00FD2E43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  -2-</w:t>
            </w:r>
          </w:p>
          <w:p w:rsidR="00DC0318" w:rsidRDefault="00FD2E43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</w:t>
            </w:r>
            <w:r w:rsidR="00DC0318"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  <w:r w:rsidR="00DC0318"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DC0318"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  <w:p w:rsidR="00FD2E43" w:rsidRPr="00FD2E43" w:rsidRDefault="00FD2E43" w:rsidP="00FD2E43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C0318" w:rsidRPr="00FD2E43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DC0318" w:rsidRDefault="00DC0318" w:rsidP="00FD2E43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กำหนดยื่นซองเอกสารประกวดราคาจ้างก่อสร้างด้วยวิธีการทางอิเล็กทรอนิกส์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๑๖ พฤศจิกายน ๒๕๕๙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๑๐.๐๐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ถึงเวลา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๑๒.๐๐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FD2E43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ศูนย์รวมข้อมูลข่าวสารการซ</w:t>
            </w:r>
            <w:r w:rsidR="00FD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ื้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อหรือการจ้างขององค์การบริหารส่วนตำบลระดับอำเภอ อำเภอเมือง จังหวัดนครศรีธรรมราช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และกำหนดเสนอราคาในวันที่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๒๔ พฤศจิกายน ๒๕๕๙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๑๔.๐๐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เป็นต้นไป</w:t>
            </w:r>
          </w:p>
          <w:p w:rsidR="00FD2E43" w:rsidRPr="00FD2E43" w:rsidRDefault="00FD2E43" w:rsidP="00FD2E43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C0318" w:rsidRPr="00FD2E43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DC0318" w:rsidRPr="00FD2E43" w:rsidRDefault="00DC0318" w:rsidP="00FD2E43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        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ผู้สนใจติดต่อขอซื้อเอกสารประกวดราคาจ้างก่อสร้างด้วยวิธีการทางอิเล็กทรอนิกส์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ในราคาชุด</w:t>
            </w:r>
            <w:r w:rsidR="00FD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ได้ที่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กองคลังองค์การบริหารส่วนตำบลกำแพงเซา อำเภอเมือง จังหวัดนครศรีธรรมราช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๒ พฤศจิกายน ๒๕๕๙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๑๐ พฤศจิกายน ๒๕๕๙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๐๘.๓๐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ถึงเวลา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www.kampangsao.go.th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๐๗๕-๓๗๗๕๘๑</w:t>
            </w: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DC0318" w:rsidRPr="00FD2E43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DC0318" w:rsidRPr="00FD2E43" w:rsidRDefault="00DC0318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C0318" w:rsidRPr="00FD2E43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DC0318" w:rsidRPr="00FD2E43" w:rsidRDefault="00DC0318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318" w:rsidRPr="00FD2E43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DC0318" w:rsidRPr="00FD2E43" w:rsidRDefault="00DC0318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FD2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 ณ วันที่ ๒ พฤศจิกายน พ.ศ. ๒๕๕๙</w:t>
            </w:r>
          </w:p>
        </w:tc>
      </w:tr>
      <w:tr w:rsidR="00DC0318" w:rsidRPr="00FD2E43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p w:rsidR="00DC0318" w:rsidRDefault="00DC0318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D2E4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FD2E43" w:rsidRPr="00FD2E43" w:rsidRDefault="00FD2E43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318" w:rsidRPr="00FD2E43" w:rsidTr="00FD2E43">
        <w:trPr>
          <w:tblCellSpacing w:w="0" w:type="dxa"/>
          <w:jc w:val="center"/>
        </w:trPr>
        <w:tc>
          <w:tcPr>
            <w:tcW w:w="8626" w:type="dxa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DC0318" w:rsidRPr="00FD2E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0318" w:rsidRPr="00FD2E43" w:rsidRDefault="00991A77" w:rsidP="00FD2E43">
                  <w:pPr>
                    <w:pStyle w:val="a6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 </w:t>
                  </w:r>
                  <w:bookmarkStart w:id="0" w:name="_GoBack"/>
                  <w:bookmarkEnd w:id="0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ไพเราะ  เอียดบัว</w:t>
                  </w: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DC0318" w:rsidRPr="00FD2E4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318" w:rsidRPr="00FD2E43" w:rsidRDefault="00FD2E43" w:rsidP="00FD2E43">
                        <w:pPr>
                          <w:pStyle w:val="a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  </w:t>
                        </w:r>
                        <w:r w:rsidR="00DC0318" w:rsidRPr="00FD2E4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="00DC0318" w:rsidRPr="00FD2E4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นางสาวไพเราะ เอียดบัว</w:t>
                        </w:r>
                        <w:r w:rsidR="00DC0318" w:rsidRPr="00FD2E4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) </w:t>
                        </w:r>
                      </w:p>
                    </w:tc>
                  </w:tr>
                  <w:tr w:rsidR="00DC0318" w:rsidRPr="00FD2E4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318" w:rsidRPr="00FD2E43" w:rsidRDefault="00DC0318" w:rsidP="00FD2E43">
                        <w:pPr>
                          <w:pStyle w:val="a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D2E4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นายกองค์การบริหารส่วนตำบลกำแพงเซา</w:t>
                        </w:r>
                        <w:r w:rsidRPr="00FD2E4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DC0318" w:rsidRPr="00FD2E4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318" w:rsidRPr="00FD2E43" w:rsidRDefault="00DC0318" w:rsidP="00FD2E43">
                        <w:pPr>
                          <w:pStyle w:val="a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C0318" w:rsidRPr="00FD2E4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0318" w:rsidRPr="00FD2E43" w:rsidRDefault="00DC0318" w:rsidP="00FD2E43">
                        <w:pPr>
                          <w:pStyle w:val="a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DC0318" w:rsidRPr="00FD2E43" w:rsidRDefault="00DC0318" w:rsidP="00FD2E43">
                  <w:pPr>
                    <w:pStyle w:val="a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DC0318" w:rsidRPr="00FD2E43" w:rsidRDefault="00DC0318" w:rsidP="00FD2E4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2F17" w:rsidRPr="00FD2E43" w:rsidRDefault="00472F17" w:rsidP="00FD2E43">
      <w:pPr>
        <w:pStyle w:val="a6"/>
        <w:rPr>
          <w:rFonts w:ascii="TH SarabunIT๙" w:hAnsi="TH SarabunIT๙" w:cs="TH SarabunIT๙"/>
          <w:sz w:val="32"/>
          <w:szCs w:val="32"/>
          <w:cs/>
        </w:rPr>
      </w:pPr>
    </w:p>
    <w:sectPr w:rsidR="00472F17" w:rsidRPr="00FD2E43" w:rsidSect="00FD2E43"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18"/>
    <w:rsid w:val="00472F17"/>
    <w:rsid w:val="00991A77"/>
    <w:rsid w:val="00DC0318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DC0318"/>
  </w:style>
  <w:style w:type="paragraph" w:styleId="a4">
    <w:name w:val="Balloon Text"/>
    <w:basedOn w:val="a"/>
    <w:link w:val="a5"/>
    <w:uiPriority w:val="99"/>
    <w:semiHidden/>
    <w:unhideWhenUsed/>
    <w:rsid w:val="00DC03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0318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FD2E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DC0318"/>
  </w:style>
  <w:style w:type="paragraph" w:styleId="a4">
    <w:name w:val="Balloon Text"/>
    <w:basedOn w:val="a"/>
    <w:link w:val="a5"/>
    <w:uiPriority w:val="99"/>
    <w:semiHidden/>
    <w:unhideWhenUsed/>
    <w:rsid w:val="00DC03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0318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FD2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2016-11-02T04:02:00Z</dcterms:created>
  <dcterms:modified xsi:type="dcterms:W3CDTF">2016-11-21T02:26:00Z</dcterms:modified>
</cp:coreProperties>
</file>